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23414" w14:textId="77777777" w:rsidR="00E960B1" w:rsidRDefault="00F1038A">
      <w:pPr>
        <w:rPr>
          <w:b/>
          <w:sz w:val="24"/>
          <w:szCs w:val="24"/>
        </w:rPr>
      </w:pPr>
      <w:r w:rsidRPr="00693985">
        <w:rPr>
          <w:b/>
          <w:sz w:val="24"/>
          <w:szCs w:val="24"/>
        </w:rPr>
        <w:t>Woord van welkom</w:t>
      </w:r>
    </w:p>
    <w:p w14:paraId="49E462FB" w14:textId="032F6C81" w:rsidR="00F1038A" w:rsidRPr="00E960B1" w:rsidRDefault="00F1038A">
      <w:pPr>
        <w:rPr>
          <w:b/>
          <w:sz w:val="24"/>
          <w:szCs w:val="24"/>
        </w:rPr>
      </w:pPr>
      <w:r w:rsidRPr="00693985">
        <w:rPr>
          <w:sz w:val="24"/>
          <w:szCs w:val="24"/>
        </w:rPr>
        <w:t>In de naam van de Vader</w:t>
      </w:r>
    </w:p>
    <w:p w14:paraId="59B601D0" w14:textId="77777777" w:rsidR="00F1038A" w:rsidRPr="00693985" w:rsidRDefault="00F1038A">
      <w:pPr>
        <w:rPr>
          <w:sz w:val="16"/>
          <w:szCs w:val="16"/>
        </w:rPr>
      </w:pPr>
    </w:p>
    <w:p w14:paraId="36705F1B" w14:textId="28CE5D70" w:rsidR="00C63C1B" w:rsidRPr="00693985" w:rsidRDefault="00C63C1B">
      <w:pPr>
        <w:rPr>
          <w:sz w:val="24"/>
          <w:szCs w:val="24"/>
        </w:rPr>
      </w:pPr>
      <w:r w:rsidRPr="00693985">
        <w:rPr>
          <w:sz w:val="24"/>
          <w:szCs w:val="24"/>
        </w:rPr>
        <w:t xml:space="preserve">Welkom, welkom alle zusters! </w:t>
      </w:r>
      <w:r w:rsidR="00712FDA" w:rsidRPr="00693985">
        <w:rPr>
          <w:sz w:val="24"/>
          <w:szCs w:val="24"/>
        </w:rPr>
        <w:t>Fijn dat</w:t>
      </w:r>
      <w:r w:rsidRPr="00693985">
        <w:rPr>
          <w:sz w:val="24"/>
          <w:szCs w:val="24"/>
        </w:rPr>
        <w:t xml:space="preserve"> u er</w:t>
      </w:r>
      <w:r w:rsidR="00712FDA" w:rsidRPr="00693985">
        <w:rPr>
          <w:sz w:val="24"/>
          <w:szCs w:val="24"/>
        </w:rPr>
        <w:t xml:space="preserve"> weer </w:t>
      </w:r>
      <w:r w:rsidRPr="00693985">
        <w:rPr>
          <w:sz w:val="24"/>
          <w:szCs w:val="24"/>
        </w:rPr>
        <w:t xml:space="preserve">bij bent, </w:t>
      </w:r>
      <w:r w:rsidR="00712FDA" w:rsidRPr="00693985">
        <w:rPr>
          <w:sz w:val="24"/>
          <w:szCs w:val="24"/>
        </w:rPr>
        <w:t xml:space="preserve">u </w:t>
      </w:r>
      <w:r w:rsidRPr="00693985">
        <w:rPr>
          <w:sz w:val="24"/>
          <w:szCs w:val="24"/>
        </w:rPr>
        <w:t xml:space="preserve">hier dichtbij in de kapel </w:t>
      </w:r>
      <w:r w:rsidR="00712FDA" w:rsidRPr="00693985">
        <w:rPr>
          <w:sz w:val="24"/>
          <w:szCs w:val="24"/>
        </w:rPr>
        <w:t>en u</w:t>
      </w:r>
      <w:r w:rsidRPr="00693985">
        <w:rPr>
          <w:sz w:val="24"/>
          <w:szCs w:val="24"/>
        </w:rPr>
        <w:t xml:space="preserve"> wat meer op afstand via de televisie of het computerscherm, in Amersfoort of elders in het land, in Indonesië of waar ter wereld ook: welkom. We vieren dat we allen met elkaar verbonden zijn, en u zusters wel heel speciaal, verbonden in één congregatie, één spiritualiteit, hoe verschillend </w:t>
      </w:r>
      <w:r w:rsidR="00712FDA" w:rsidRPr="00693985">
        <w:rPr>
          <w:sz w:val="24"/>
          <w:szCs w:val="24"/>
        </w:rPr>
        <w:t xml:space="preserve">u </w:t>
      </w:r>
      <w:r w:rsidRPr="00693985">
        <w:rPr>
          <w:sz w:val="24"/>
          <w:szCs w:val="24"/>
        </w:rPr>
        <w:t>die ook beleven m</w:t>
      </w:r>
      <w:r w:rsidR="00712FDA" w:rsidRPr="00693985">
        <w:rPr>
          <w:sz w:val="24"/>
          <w:szCs w:val="24"/>
        </w:rPr>
        <w:t>ag.</w:t>
      </w:r>
      <w:r w:rsidRPr="00693985">
        <w:rPr>
          <w:sz w:val="24"/>
          <w:szCs w:val="24"/>
        </w:rPr>
        <w:t xml:space="preserve"> </w:t>
      </w:r>
    </w:p>
    <w:p w14:paraId="5652F757" w14:textId="77777777" w:rsidR="00693985" w:rsidRPr="00693985" w:rsidRDefault="00693985" w:rsidP="00693985">
      <w:pPr>
        <w:rPr>
          <w:sz w:val="16"/>
          <w:szCs w:val="16"/>
        </w:rPr>
      </w:pPr>
    </w:p>
    <w:p w14:paraId="0FFD60C9" w14:textId="2BDBC319" w:rsidR="00C63C1B" w:rsidRPr="00693985" w:rsidRDefault="00C63C1B">
      <w:pPr>
        <w:rPr>
          <w:sz w:val="24"/>
          <w:szCs w:val="24"/>
        </w:rPr>
      </w:pPr>
      <w:r w:rsidRPr="00693985">
        <w:rPr>
          <w:sz w:val="24"/>
          <w:szCs w:val="24"/>
        </w:rPr>
        <w:t xml:space="preserve">We vieren niet alleen de verbondenheid, </w:t>
      </w:r>
      <w:r w:rsidR="00712FDA" w:rsidRPr="00693985">
        <w:rPr>
          <w:sz w:val="24"/>
          <w:szCs w:val="24"/>
        </w:rPr>
        <w:t xml:space="preserve">de </w:t>
      </w:r>
      <w:r w:rsidRPr="00693985">
        <w:rPr>
          <w:sz w:val="24"/>
          <w:szCs w:val="24"/>
        </w:rPr>
        <w:t>éénheid</w:t>
      </w:r>
      <w:r w:rsidR="00712FDA" w:rsidRPr="00693985">
        <w:rPr>
          <w:sz w:val="24"/>
          <w:szCs w:val="24"/>
        </w:rPr>
        <w:t xml:space="preserve"> met elkaar</w:t>
      </w:r>
      <w:r w:rsidRPr="00693985">
        <w:rPr>
          <w:sz w:val="24"/>
          <w:szCs w:val="24"/>
        </w:rPr>
        <w:t xml:space="preserve">, maar vandaag juist ook de verscheidenheid, de verschillen. </w:t>
      </w:r>
      <w:r w:rsidR="00712FDA" w:rsidRPr="00693985">
        <w:rPr>
          <w:sz w:val="24"/>
          <w:szCs w:val="24"/>
        </w:rPr>
        <w:t>Want h</w:t>
      </w:r>
      <w:r w:rsidRPr="00693985">
        <w:rPr>
          <w:sz w:val="24"/>
          <w:szCs w:val="24"/>
        </w:rPr>
        <w:t xml:space="preserve">et is juist door de verschillen tussen ons, dat we elkaar kunnen aanvullen, dat we samen meer kunnen verwerkelijken van het ideaal. </w:t>
      </w:r>
    </w:p>
    <w:p w14:paraId="0676A78F" w14:textId="0071B80C" w:rsidR="00D74D9D" w:rsidRPr="00693985" w:rsidRDefault="00C63C1B">
      <w:pPr>
        <w:rPr>
          <w:sz w:val="24"/>
          <w:szCs w:val="24"/>
        </w:rPr>
      </w:pPr>
      <w:r w:rsidRPr="00693985">
        <w:rPr>
          <w:sz w:val="24"/>
          <w:szCs w:val="24"/>
        </w:rPr>
        <w:t xml:space="preserve">Zouden we allen hetzelfde zijn, dan was </w:t>
      </w:r>
      <w:r w:rsidR="00C70DC0" w:rsidRPr="00693985">
        <w:rPr>
          <w:sz w:val="24"/>
          <w:szCs w:val="24"/>
        </w:rPr>
        <w:t xml:space="preserve">het een beetje saai. Dan zou ik in mijn pastoraat ook denken ‘weer een zuster van OLV’, ‘weer een zuster van OLV’, ‘weer een, nog een.’ Juist de verschillen tussen u maken het mooi – ja, ik weet wel, soms ook moeilijk! – maar pas door die verschillen is er ook echte ontmoeting en verbondenheid mogelijk, zoals tussen Maria en Elisabeth. In hen allebei is God bezig, maar op een heel andere manier. In ons allemaal is God bezig, en steeds weer anders, soms heel anders. Ieder voegt </w:t>
      </w:r>
      <w:r w:rsidR="00D74D9D" w:rsidRPr="00693985">
        <w:rPr>
          <w:sz w:val="24"/>
          <w:szCs w:val="24"/>
        </w:rPr>
        <w:t xml:space="preserve">zo </w:t>
      </w:r>
      <w:r w:rsidR="00C70DC0" w:rsidRPr="00693985">
        <w:rPr>
          <w:sz w:val="24"/>
          <w:szCs w:val="24"/>
        </w:rPr>
        <w:t>met haar eigenheid een stukje toe</w:t>
      </w:r>
      <w:r w:rsidR="00D74D9D" w:rsidRPr="00693985">
        <w:rPr>
          <w:sz w:val="24"/>
          <w:szCs w:val="24"/>
        </w:rPr>
        <w:t>,  aan de schepping, aan het rijk van God</w:t>
      </w:r>
      <w:r w:rsidR="006A5C91" w:rsidRPr="00693985">
        <w:rPr>
          <w:sz w:val="24"/>
          <w:szCs w:val="24"/>
        </w:rPr>
        <w:t>,</w:t>
      </w:r>
      <w:r w:rsidR="00D74D9D" w:rsidRPr="00693985">
        <w:rPr>
          <w:sz w:val="24"/>
          <w:szCs w:val="24"/>
        </w:rPr>
        <w:t xml:space="preserve"> </w:t>
      </w:r>
      <w:r w:rsidR="006A5C91" w:rsidRPr="00693985">
        <w:rPr>
          <w:sz w:val="24"/>
          <w:szCs w:val="24"/>
        </w:rPr>
        <w:t>aan de congregatie.</w:t>
      </w:r>
    </w:p>
    <w:p w14:paraId="1106D6B1" w14:textId="50EBC345" w:rsidR="00D74D9D" w:rsidRPr="00693985" w:rsidRDefault="00D74D9D">
      <w:pPr>
        <w:rPr>
          <w:sz w:val="24"/>
          <w:szCs w:val="24"/>
        </w:rPr>
      </w:pPr>
      <w:r w:rsidRPr="00693985">
        <w:rPr>
          <w:sz w:val="24"/>
          <w:szCs w:val="24"/>
        </w:rPr>
        <w:t xml:space="preserve">Niet dat het altijd gemakkelijk is. Soms zijn de verschillen tussen ons zo groot, dat we elkaar niet begrijpen. Maar </w:t>
      </w:r>
      <w:r w:rsidR="006A5C91" w:rsidRPr="00693985">
        <w:rPr>
          <w:sz w:val="24"/>
          <w:szCs w:val="24"/>
        </w:rPr>
        <w:t xml:space="preserve">we zijn oud genoeg om te weten dat we niet hoeven </w:t>
      </w:r>
      <w:r w:rsidRPr="00693985">
        <w:rPr>
          <w:sz w:val="24"/>
          <w:szCs w:val="24"/>
        </w:rPr>
        <w:t xml:space="preserve">strijden om wie gelijk heeft of </w:t>
      </w:r>
      <w:r w:rsidR="006A5C91" w:rsidRPr="00693985">
        <w:rPr>
          <w:sz w:val="24"/>
          <w:szCs w:val="24"/>
        </w:rPr>
        <w:t xml:space="preserve">om </w:t>
      </w:r>
      <w:r w:rsidRPr="00693985">
        <w:rPr>
          <w:sz w:val="24"/>
          <w:szCs w:val="24"/>
        </w:rPr>
        <w:t xml:space="preserve">wat goed of beter is. </w:t>
      </w:r>
      <w:r w:rsidR="006A5C91" w:rsidRPr="00693985">
        <w:rPr>
          <w:sz w:val="24"/>
          <w:szCs w:val="24"/>
        </w:rPr>
        <w:t>V</w:t>
      </w:r>
      <w:r w:rsidRPr="00693985">
        <w:rPr>
          <w:sz w:val="24"/>
          <w:szCs w:val="24"/>
        </w:rPr>
        <w:t xml:space="preserve">andaag </w:t>
      </w:r>
      <w:r w:rsidR="006A5C91" w:rsidRPr="00693985">
        <w:rPr>
          <w:sz w:val="24"/>
          <w:szCs w:val="24"/>
        </w:rPr>
        <w:t xml:space="preserve">willen we </w:t>
      </w:r>
      <w:r w:rsidRPr="00693985">
        <w:rPr>
          <w:sz w:val="24"/>
          <w:szCs w:val="24"/>
        </w:rPr>
        <w:t xml:space="preserve">blij zijn met elkaar, </w:t>
      </w:r>
      <w:r w:rsidR="006A5C91" w:rsidRPr="00693985">
        <w:rPr>
          <w:sz w:val="24"/>
          <w:szCs w:val="24"/>
        </w:rPr>
        <w:t xml:space="preserve">ook </w:t>
      </w:r>
      <w:r w:rsidRPr="00693985">
        <w:rPr>
          <w:sz w:val="24"/>
          <w:szCs w:val="24"/>
        </w:rPr>
        <w:t>met de verschillen</w:t>
      </w:r>
      <w:r w:rsidR="006A5C91" w:rsidRPr="00693985">
        <w:rPr>
          <w:sz w:val="24"/>
          <w:szCs w:val="24"/>
        </w:rPr>
        <w:t xml:space="preserve"> tussen ons, </w:t>
      </w:r>
      <w:r w:rsidRPr="00693985">
        <w:rPr>
          <w:sz w:val="24"/>
          <w:szCs w:val="24"/>
        </w:rPr>
        <w:t>dankbaar dat God ons z</w:t>
      </w:r>
      <w:r w:rsidR="006A5C91" w:rsidRPr="00693985">
        <w:rPr>
          <w:sz w:val="24"/>
          <w:szCs w:val="24"/>
        </w:rPr>
        <w:t>ó</w:t>
      </w:r>
      <w:r w:rsidRPr="00693985">
        <w:rPr>
          <w:sz w:val="24"/>
          <w:szCs w:val="24"/>
        </w:rPr>
        <w:t xml:space="preserve"> gemaakt heeft, ieder van ons zo anders. </w:t>
      </w:r>
    </w:p>
    <w:p w14:paraId="4E67118D" w14:textId="77777777" w:rsidR="00C70DC0" w:rsidRPr="00693985" w:rsidRDefault="00C70DC0">
      <w:pPr>
        <w:rPr>
          <w:sz w:val="24"/>
          <w:szCs w:val="24"/>
        </w:rPr>
      </w:pPr>
      <w:r w:rsidRPr="00693985">
        <w:rPr>
          <w:sz w:val="24"/>
          <w:szCs w:val="24"/>
        </w:rPr>
        <w:t>Misschien hebt u dat gedichtje wel eens gezien op die poster op mijn werkkamer, het is van Hans Andreus, en heel kort:</w:t>
      </w:r>
    </w:p>
    <w:p w14:paraId="6319327A" w14:textId="77777777" w:rsidR="00C70DC0" w:rsidRPr="00693985" w:rsidRDefault="00C70DC0">
      <w:pPr>
        <w:rPr>
          <w:sz w:val="24"/>
          <w:szCs w:val="24"/>
        </w:rPr>
      </w:pPr>
    </w:p>
    <w:p w14:paraId="58B24D82" w14:textId="77777777" w:rsidR="00F1038A" w:rsidRPr="00693985" w:rsidRDefault="00F1038A" w:rsidP="00C70DC0">
      <w:pPr>
        <w:ind w:left="2124"/>
        <w:rPr>
          <w:sz w:val="24"/>
          <w:szCs w:val="24"/>
        </w:rPr>
      </w:pPr>
      <w:r w:rsidRPr="00693985">
        <w:rPr>
          <w:sz w:val="24"/>
          <w:szCs w:val="24"/>
        </w:rPr>
        <w:t>Je bent zo</w:t>
      </w:r>
    </w:p>
    <w:p w14:paraId="4B54503D" w14:textId="77777777" w:rsidR="00F1038A" w:rsidRPr="00693985" w:rsidRDefault="00F1038A" w:rsidP="00C70DC0">
      <w:pPr>
        <w:ind w:left="2124"/>
        <w:rPr>
          <w:sz w:val="24"/>
          <w:szCs w:val="24"/>
        </w:rPr>
      </w:pPr>
      <w:r w:rsidRPr="00693985">
        <w:rPr>
          <w:sz w:val="24"/>
          <w:szCs w:val="24"/>
        </w:rPr>
        <w:t>mooi</w:t>
      </w:r>
    </w:p>
    <w:p w14:paraId="7C971018" w14:textId="77777777" w:rsidR="00F1038A" w:rsidRPr="00693985" w:rsidRDefault="00F1038A" w:rsidP="00C70DC0">
      <w:pPr>
        <w:ind w:left="2124"/>
        <w:rPr>
          <w:sz w:val="24"/>
          <w:szCs w:val="24"/>
        </w:rPr>
      </w:pPr>
      <w:r w:rsidRPr="00693985">
        <w:rPr>
          <w:sz w:val="24"/>
          <w:szCs w:val="24"/>
        </w:rPr>
        <w:t>anders</w:t>
      </w:r>
    </w:p>
    <w:p w14:paraId="4A51640D" w14:textId="77777777" w:rsidR="00F1038A" w:rsidRPr="00693985" w:rsidRDefault="00F1038A" w:rsidP="00C70DC0">
      <w:pPr>
        <w:ind w:left="2124"/>
        <w:rPr>
          <w:sz w:val="24"/>
          <w:szCs w:val="24"/>
        </w:rPr>
      </w:pPr>
      <w:r w:rsidRPr="00693985">
        <w:rPr>
          <w:sz w:val="24"/>
          <w:szCs w:val="24"/>
        </w:rPr>
        <w:t>dan ik,</w:t>
      </w:r>
    </w:p>
    <w:p w14:paraId="47E7A2CA" w14:textId="77777777" w:rsidR="00693985" w:rsidRPr="00693985" w:rsidRDefault="00693985" w:rsidP="00693985">
      <w:pPr>
        <w:rPr>
          <w:sz w:val="16"/>
          <w:szCs w:val="16"/>
        </w:rPr>
      </w:pPr>
    </w:p>
    <w:p w14:paraId="2E6F0705" w14:textId="77777777" w:rsidR="00F1038A" w:rsidRPr="00693985" w:rsidRDefault="00F1038A" w:rsidP="00C70DC0">
      <w:pPr>
        <w:ind w:left="2124"/>
        <w:rPr>
          <w:sz w:val="24"/>
          <w:szCs w:val="24"/>
        </w:rPr>
      </w:pPr>
      <w:r w:rsidRPr="00693985">
        <w:rPr>
          <w:sz w:val="24"/>
          <w:szCs w:val="24"/>
        </w:rPr>
        <w:t>natuurlijk</w:t>
      </w:r>
    </w:p>
    <w:p w14:paraId="746D1ECF" w14:textId="77777777" w:rsidR="00F1038A" w:rsidRPr="00693985" w:rsidRDefault="00F1038A" w:rsidP="00C70DC0">
      <w:pPr>
        <w:ind w:left="2124"/>
        <w:rPr>
          <w:sz w:val="24"/>
          <w:szCs w:val="24"/>
        </w:rPr>
      </w:pPr>
      <w:r w:rsidRPr="00693985">
        <w:rPr>
          <w:sz w:val="24"/>
          <w:szCs w:val="24"/>
        </w:rPr>
        <w:t>niet meer of</w:t>
      </w:r>
    </w:p>
    <w:p w14:paraId="1943DCCB" w14:textId="77777777" w:rsidR="00F1038A" w:rsidRPr="00693985" w:rsidRDefault="00F1038A" w:rsidP="00C70DC0">
      <w:pPr>
        <w:ind w:left="2124"/>
        <w:rPr>
          <w:sz w:val="24"/>
          <w:szCs w:val="24"/>
        </w:rPr>
      </w:pPr>
      <w:r w:rsidRPr="00693985">
        <w:rPr>
          <w:sz w:val="24"/>
          <w:szCs w:val="24"/>
        </w:rPr>
        <w:t>minder</w:t>
      </w:r>
    </w:p>
    <w:p w14:paraId="5B7A194F" w14:textId="77777777" w:rsidR="00F1038A" w:rsidRPr="00693985" w:rsidRDefault="00F1038A" w:rsidP="00C70DC0">
      <w:pPr>
        <w:ind w:left="2124"/>
        <w:rPr>
          <w:sz w:val="24"/>
          <w:szCs w:val="24"/>
        </w:rPr>
      </w:pPr>
      <w:r w:rsidRPr="00693985">
        <w:rPr>
          <w:sz w:val="24"/>
          <w:szCs w:val="24"/>
        </w:rPr>
        <w:t>maar zo mooi</w:t>
      </w:r>
    </w:p>
    <w:p w14:paraId="7629C310" w14:textId="77777777" w:rsidR="00F1038A" w:rsidRPr="00693985" w:rsidRDefault="00F1038A" w:rsidP="00C70DC0">
      <w:pPr>
        <w:ind w:left="2124"/>
        <w:rPr>
          <w:sz w:val="24"/>
          <w:szCs w:val="24"/>
        </w:rPr>
      </w:pPr>
      <w:r w:rsidRPr="00693985">
        <w:rPr>
          <w:sz w:val="24"/>
          <w:szCs w:val="24"/>
        </w:rPr>
        <w:t>anders,</w:t>
      </w:r>
    </w:p>
    <w:p w14:paraId="1C5D0596" w14:textId="77777777" w:rsidR="00693985" w:rsidRPr="00693985" w:rsidRDefault="00693985" w:rsidP="00693985">
      <w:pPr>
        <w:rPr>
          <w:sz w:val="16"/>
          <w:szCs w:val="16"/>
        </w:rPr>
      </w:pPr>
    </w:p>
    <w:p w14:paraId="5059E1E8" w14:textId="77777777" w:rsidR="00F1038A" w:rsidRPr="00693985" w:rsidRDefault="00F1038A" w:rsidP="00C70DC0">
      <w:pPr>
        <w:ind w:left="2124"/>
        <w:rPr>
          <w:sz w:val="24"/>
          <w:szCs w:val="24"/>
        </w:rPr>
      </w:pPr>
      <w:r w:rsidRPr="00693985">
        <w:rPr>
          <w:sz w:val="24"/>
          <w:szCs w:val="24"/>
        </w:rPr>
        <w:t>ik zou je</w:t>
      </w:r>
    </w:p>
    <w:p w14:paraId="233C707A" w14:textId="77777777" w:rsidR="00F1038A" w:rsidRPr="00693985" w:rsidRDefault="00F1038A" w:rsidP="00C70DC0">
      <w:pPr>
        <w:ind w:left="2124"/>
        <w:rPr>
          <w:sz w:val="24"/>
          <w:szCs w:val="24"/>
        </w:rPr>
      </w:pPr>
      <w:r w:rsidRPr="00693985">
        <w:rPr>
          <w:sz w:val="24"/>
          <w:szCs w:val="24"/>
        </w:rPr>
        <w:t>nooit</w:t>
      </w:r>
    </w:p>
    <w:p w14:paraId="60B3C113" w14:textId="77777777" w:rsidR="00F1038A" w:rsidRPr="00693985" w:rsidRDefault="00F1038A" w:rsidP="00C70DC0">
      <w:pPr>
        <w:ind w:left="2124"/>
        <w:rPr>
          <w:sz w:val="24"/>
          <w:szCs w:val="24"/>
        </w:rPr>
      </w:pPr>
      <w:r w:rsidRPr="00693985">
        <w:rPr>
          <w:sz w:val="24"/>
          <w:szCs w:val="24"/>
        </w:rPr>
        <w:t>anders dan</w:t>
      </w:r>
    </w:p>
    <w:p w14:paraId="6B02DE0D" w14:textId="77777777" w:rsidR="00F1038A" w:rsidRPr="00693985" w:rsidRDefault="00F1038A" w:rsidP="00C70DC0">
      <w:pPr>
        <w:ind w:left="2124"/>
        <w:rPr>
          <w:sz w:val="24"/>
          <w:szCs w:val="24"/>
        </w:rPr>
      </w:pPr>
      <w:r w:rsidRPr="00693985">
        <w:rPr>
          <w:sz w:val="24"/>
          <w:szCs w:val="24"/>
        </w:rPr>
        <w:t>anders willen</w:t>
      </w:r>
      <w:r w:rsidR="00C70DC0" w:rsidRPr="00693985">
        <w:rPr>
          <w:sz w:val="24"/>
          <w:szCs w:val="24"/>
        </w:rPr>
        <w:t>.</w:t>
      </w:r>
    </w:p>
    <w:p w14:paraId="25B13363" w14:textId="1A0D3502" w:rsidR="00F9620A" w:rsidRPr="00693985" w:rsidRDefault="00F9620A" w:rsidP="00D74D9D">
      <w:pPr>
        <w:rPr>
          <w:b/>
          <w:sz w:val="24"/>
          <w:szCs w:val="24"/>
        </w:rPr>
      </w:pPr>
    </w:p>
    <w:p w14:paraId="69B3F03E" w14:textId="6A1B71A0" w:rsidR="00D74D9D" w:rsidRPr="00693985" w:rsidRDefault="00E239A8" w:rsidP="00D74D9D">
      <w:pPr>
        <w:rPr>
          <w:b/>
          <w:sz w:val="24"/>
          <w:szCs w:val="24"/>
        </w:rPr>
      </w:pPr>
      <w:r w:rsidRPr="00693985">
        <w:rPr>
          <w:b/>
          <w:sz w:val="24"/>
          <w:szCs w:val="24"/>
        </w:rPr>
        <w:t>Overweging</w:t>
      </w:r>
    </w:p>
    <w:p w14:paraId="371470E9" w14:textId="0B062062" w:rsidR="00B9134D" w:rsidRPr="00693985" w:rsidRDefault="00B9134D" w:rsidP="00B9134D">
      <w:pPr>
        <w:rPr>
          <w:sz w:val="24"/>
          <w:szCs w:val="24"/>
        </w:rPr>
      </w:pPr>
      <w:r w:rsidRPr="00693985">
        <w:rPr>
          <w:sz w:val="24"/>
          <w:szCs w:val="24"/>
        </w:rPr>
        <w:t xml:space="preserve">Beste zusters, op deze Congregatiedag spiegelen we ons weer aan de ontmoeting tussen Maria en Elisabeth. Maria heeft net haar toestemming, haar fiat gegeven: </w:t>
      </w:r>
    </w:p>
    <w:p w14:paraId="263C7430" w14:textId="77777777" w:rsidR="00E239A8" w:rsidRPr="00693985" w:rsidRDefault="00E239A8" w:rsidP="00D74D9D">
      <w:pPr>
        <w:rPr>
          <w:sz w:val="24"/>
          <w:szCs w:val="24"/>
        </w:rPr>
      </w:pPr>
      <w:r w:rsidRPr="00693985">
        <w:rPr>
          <w:sz w:val="24"/>
          <w:szCs w:val="24"/>
        </w:rPr>
        <w:t>"Zie de dienstmaagd des Heren, mij geschiede naar Uw woord."</w:t>
      </w:r>
    </w:p>
    <w:p w14:paraId="78420B3C" w14:textId="2C4A23E7" w:rsidR="00B9134D" w:rsidRPr="00693985" w:rsidRDefault="00E239A8" w:rsidP="00D74D9D">
      <w:pPr>
        <w:rPr>
          <w:sz w:val="24"/>
          <w:szCs w:val="24"/>
        </w:rPr>
      </w:pPr>
      <w:r w:rsidRPr="00693985">
        <w:rPr>
          <w:sz w:val="24"/>
          <w:szCs w:val="24"/>
        </w:rPr>
        <w:t xml:space="preserve">Zo luidt </w:t>
      </w:r>
      <w:r w:rsidR="00B9134D" w:rsidRPr="00693985">
        <w:rPr>
          <w:sz w:val="24"/>
          <w:szCs w:val="24"/>
        </w:rPr>
        <w:t xml:space="preserve">het </w:t>
      </w:r>
      <w:r w:rsidRPr="00693985">
        <w:rPr>
          <w:sz w:val="24"/>
          <w:szCs w:val="24"/>
        </w:rPr>
        <w:t>traditioneel</w:t>
      </w:r>
      <w:r w:rsidR="00B9134D" w:rsidRPr="00693985">
        <w:rPr>
          <w:sz w:val="24"/>
          <w:szCs w:val="24"/>
        </w:rPr>
        <w:t xml:space="preserve">. Maar in de nieuwe </w:t>
      </w:r>
      <w:r w:rsidR="005B692E" w:rsidRPr="00693985">
        <w:rPr>
          <w:sz w:val="24"/>
          <w:szCs w:val="24"/>
        </w:rPr>
        <w:t>Bijbelvertaling</w:t>
      </w:r>
      <w:r w:rsidR="00B9134D" w:rsidRPr="00693985">
        <w:rPr>
          <w:sz w:val="24"/>
          <w:szCs w:val="24"/>
        </w:rPr>
        <w:t xml:space="preserve"> die we net lazen klinkt het net een beetje anders: “God wil ik dienen: laat er met mij gebeuren wat u hebt gezegd”. </w:t>
      </w:r>
    </w:p>
    <w:p w14:paraId="18B5E6AC" w14:textId="3976F553" w:rsidR="00B9134D" w:rsidRPr="00693985" w:rsidRDefault="00B9134D" w:rsidP="00D74D9D">
      <w:pPr>
        <w:rPr>
          <w:sz w:val="24"/>
          <w:szCs w:val="24"/>
        </w:rPr>
      </w:pPr>
      <w:r w:rsidRPr="00693985">
        <w:rPr>
          <w:sz w:val="24"/>
          <w:szCs w:val="24"/>
        </w:rPr>
        <w:t xml:space="preserve">Misschien weten de bijbelvertalers ook hoe die woorden van Maria </w:t>
      </w:r>
      <w:r w:rsidR="005B692E" w:rsidRPr="00693985">
        <w:rPr>
          <w:sz w:val="24"/>
          <w:szCs w:val="24"/>
        </w:rPr>
        <w:t xml:space="preserve">eeuwenlang </w:t>
      </w:r>
      <w:r w:rsidRPr="00693985">
        <w:rPr>
          <w:sz w:val="24"/>
          <w:szCs w:val="24"/>
        </w:rPr>
        <w:t>zijn misbruikt – de vrouw moest de dienstmaagd zijn, nederig, onderdanig, gehoorzaam.</w:t>
      </w:r>
      <w:r w:rsidR="005B692E" w:rsidRPr="00693985">
        <w:rPr>
          <w:sz w:val="24"/>
          <w:szCs w:val="24"/>
        </w:rPr>
        <w:t xml:space="preserve"> V</w:t>
      </w:r>
      <w:r w:rsidRPr="00693985">
        <w:rPr>
          <w:sz w:val="24"/>
          <w:szCs w:val="24"/>
        </w:rPr>
        <w:t>eel vrouwen hebben daaronder geleden</w:t>
      </w:r>
      <w:r w:rsidR="005B692E" w:rsidRPr="00693985">
        <w:rPr>
          <w:sz w:val="24"/>
          <w:szCs w:val="24"/>
        </w:rPr>
        <w:t>, kwamen daardoor niet uit de verf, konden niet worden wie ze moesten zijn.</w:t>
      </w:r>
    </w:p>
    <w:p w14:paraId="7D8CCE53" w14:textId="46CA0B62" w:rsidR="00B9134D" w:rsidRPr="00693985" w:rsidRDefault="00B9134D" w:rsidP="00D74D9D">
      <w:pPr>
        <w:rPr>
          <w:sz w:val="24"/>
          <w:szCs w:val="24"/>
        </w:rPr>
      </w:pPr>
      <w:r w:rsidRPr="00693985">
        <w:rPr>
          <w:sz w:val="24"/>
          <w:szCs w:val="24"/>
        </w:rPr>
        <w:t xml:space="preserve">In de nieuwe Bijbelvertaling horen we daarom Maria zeggen: God wil ik dienen. Dat </w:t>
      </w:r>
      <w:r w:rsidRPr="00693985">
        <w:rPr>
          <w:sz w:val="24"/>
          <w:szCs w:val="24"/>
        </w:rPr>
        <w:lastRenderedPageBreak/>
        <w:t xml:space="preserve">klinkt veel krachtiger. </w:t>
      </w:r>
      <w:r w:rsidR="005B692E" w:rsidRPr="00693985">
        <w:rPr>
          <w:sz w:val="24"/>
          <w:szCs w:val="24"/>
        </w:rPr>
        <w:t xml:space="preserve">Ik wil dit. </w:t>
      </w:r>
      <w:r w:rsidRPr="00693985">
        <w:rPr>
          <w:sz w:val="24"/>
          <w:szCs w:val="24"/>
        </w:rPr>
        <w:t xml:space="preserve">Zelfbewuster. Het is een eigen keus. </w:t>
      </w:r>
    </w:p>
    <w:p w14:paraId="6DE2F1E7" w14:textId="77777777" w:rsidR="005B692E" w:rsidRPr="00693985" w:rsidRDefault="00B9134D" w:rsidP="00D74D9D">
      <w:pPr>
        <w:rPr>
          <w:sz w:val="24"/>
          <w:szCs w:val="24"/>
        </w:rPr>
      </w:pPr>
      <w:r w:rsidRPr="00693985">
        <w:rPr>
          <w:sz w:val="24"/>
          <w:szCs w:val="24"/>
        </w:rPr>
        <w:t xml:space="preserve">Bovendien wordt het woord dienares hier alleen gebruikt ten opzichte van God. </w:t>
      </w:r>
      <w:r w:rsidR="0028612B" w:rsidRPr="00693985">
        <w:rPr>
          <w:sz w:val="24"/>
          <w:szCs w:val="24"/>
        </w:rPr>
        <w:t xml:space="preserve">In haar Magnificat zingt Maria ‘God heeft oog gehad voor mij, zijn minste dienares’. </w:t>
      </w:r>
      <w:r w:rsidR="005B692E" w:rsidRPr="00693985">
        <w:rPr>
          <w:sz w:val="24"/>
          <w:szCs w:val="24"/>
        </w:rPr>
        <w:t xml:space="preserve">Minste dienares – zo schetst Maria zich in haar verhouding met God. Niet in haar verhouding met mensen. </w:t>
      </w:r>
    </w:p>
    <w:p w14:paraId="71C47803" w14:textId="51B64086" w:rsidR="0028612B" w:rsidRPr="00693985" w:rsidRDefault="0028612B" w:rsidP="00D74D9D">
      <w:pPr>
        <w:rPr>
          <w:sz w:val="24"/>
          <w:szCs w:val="24"/>
        </w:rPr>
      </w:pPr>
      <w:r w:rsidRPr="00693985">
        <w:rPr>
          <w:sz w:val="24"/>
          <w:szCs w:val="24"/>
        </w:rPr>
        <w:t xml:space="preserve">Dat heeft de Congregatie ook goede begrepen toen </w:t>
      </w:r>
      <w:r w:rsidR="005B692E" w:rsidRPr="00693985">
        <w:rPr>
          <w:sz w:val="24"/>
          <w:szCs w:val="24"/>
        </w:rPr>
        <w:t>de zusters</w:t>
      </w:r>
      <w:r w:rsidRPr="00693985">
        <w:rPr>
          <w:sz w:val="24"/>
          <w:szCs w:val="24"/>
        </w:rPr>
        <w:t xml:space="preserve"> in ‘Wat ons beweegt’ de nadruk hebben gelegd op de gelijkwaardigheid. Iedereen telt mee, niemand is te min. </w:t>
      </w:r>
    </w:p>
    <w:p w14:paraId="54ADBC2A" w14:textId="153012B3" w:rsidR="00500104" w:rsidRPr="00693985" w:rsidRDefault="00500104" w:rsidP="00D74D9D">
      <w:pPr>
        <w:rPr>
          <w:sz w:val="24"/>
          <w:szCs w:val="24"/>
        </w:rPr>
      </w:pPr>
      <w:r w:rsidRPr="00693985">
        <w:rPr>
          <w:sz w:val="24"/>
          <w:szCs w:val="24"/>
        </w:rPr>
        <w:t xml:space="preserve">Dat is wel eens anders geweest. Nadruk werd gelegd op de nederigheid. Je moest alles vragen, nederig vragen. </w:t>
      </w:r>
      <w:r w:rsidR="008C18B0" w:rsidRPr="00693985">
        <w:rPr>
          <w:sz w:val="24"/>
          <w:szCs w:val="24"/>
        </w:rPr>
        <w:t xml:space="preserve">Zuster Joke gaf in </w:t>
      </w:r>
      <w:r w:rsidR="005B692E" w:rsidRPr="00693985">
        <w:rPr>
          <w:sz w:val="24"/>
          <w:szCs w:val="24"/>
        </w:rPr>
        <w:t xml:space="preserve">het </w:t>
      </w:r>
      <w:r w:rsidR="008C18B0" w:rsidRPr="00693985">
        <w:rPr>
          <w:sz w:val="24"/>
          <w:szCs w:val="24"/>
        </w:rPr>
        <w:t xml:space="preserve">voorbereidend gesprek het voorbeeld </w:t>
      </w:r>
      <w:r w:rsidR="005B692E" w:rsidRPr="00693985">
        <w:rPr>
          <w:sz w:val="24"/>
          <w:szCs w:val="24"/>
        </w:rPr>
        <w:t>van</w:t>
      </w:r>
      <w:r w:rsidR="008C18B0" w:rsidRPr="00693985">
        <w:rPr>
          <w:sz w:val="24"/>
          <w:szCs w:val="24"/>
        </w:rPr>
        <w:t xml:space="preserve"> een zuster – ik weet niet meer hoe ze heet, laten we haar Joke noemen – die </w:t>
      </w:r>
      <w:r w:rsidRPr="00693985">
        <w:rPr>
          <w:sz w:val="24"/>
          <w:szCs w:val="24"/>
        </w:rPr>
        <w:t xml:space="preserve">over zichzelf </w:t>
      </w:r>
      <w:r w:rsidR="008C18B0" w:rsidRPr="00693985">
        <w:rPr>
          <w:sz w:val="24"/>
          <w:szCs w:val="24"/>
        </w:rPr>
        <w:t xml:space="preserve">sprak in de </w:t>
      </w:r>
      <w:r w:rsidRPr="00693985">
        <w:rPr>
          <w:sz w:val="24"/>
          <w:szCs w:val="24"/>
        </w:rPr>
        <w:t>derde persoon</w:t>
      </w:r>
      <w:r w:rsidR="008C18B0" w:rsidRPr="00693985">
        <w:rPr>
          <w:sz w:val="24"/>
          <w:szCs w:val="24"/>
        </w:rPr>
        <w:t xml:space="preserve">: </w:t>
      </w:r>
      <w:r w:rsidRPr="00693985">
        <w:rPr>
          <w:sz w:val="24"/>
          <w:szCs w:val="24"/>
        </w:rPr>
        <w:t>‘Mag zuster Joke dit, mag zuster Joke dat?’</w:t>
      </w:r>
      <w:r w:rsidR="008C18B0" w:rsidRPr="00693985">
        <w:rPr>
          <w:sz w:val="24"/>
          <w:szCs w:val="24"/>
        </w:rPr>
        <w:t xml:space="preserve"> </w:t>
      </w:r>
      <w:r w:rsidR="00CC2F6A" w:rsidRPr="00693985">
        <w:rPr>
          <w:sz w:val="24"/>
          <w:szCs w:val="24"/>
        </w:rPr>
        <w:t>Zo kon ze het woordje ‘ik’ vermijden.</w:t>
      </w:r>
    </w:p>
    <w:p w14:paraId="60BC8F96" w14:textId="77777777" w:rsidR="00693985" w:rsidRPr="00693985" w:rsidRDefault="00693985" w:rsidP="00693985">
      <w:pPr>
        <w:rPr>
          <w:sz w:val="16"/>
          <w:szCs w:val="16"/>
        </w:rPr>
      </w:pPr>
    </w:p>
    <w:p w14:paraId="15B2A11E" w14:textId="5E8B96FC" w:rsidR="008C18B0" w:rsidRPr="00693985" w:rsidRDefault="008C18B0" w:rsidP="00D74D9D">
      <w:pPr>
        <w:rPr>
          <w:sz w:val="24"/>
          <w:szCs w:val="24"/>
        </w:rPr>
      </w:pPr>
      <w:r w:rsidRPr="00693985">
        <w:rPr>
          <w:sz w:val="24"/>
          <w:szCs w:val="24"/>
        </w:rPr>
        <w:t xml:space="preserve">Maria is een voorbeeld van nederigheid. Maar dat woord nederigheid heeft een nare bijklank. </w:t>
      </w:r>
      <w:r w:rsidR="00CC2F6A" w:rsidRPr="00693985">
        <w:rPr>
          <w:sz w:val="24"/>
          <w:szCs w:val="24"/>
        </w:rPr>
        <w:t xml:space="preserve">In de voorbereidende gesprekken vertaalden we dat liever </w:t>
      </w:r>
      <w:r w:rsidRPr="00693985">
        <w:rPr>
          <w:sz w:val="24"/>
          <w:szCs w:val="24"/>
        </w:rPr>
        <w:t xml:space="preserve">met bescheidenheid. Bescheidenheid is: jezelf niet in het middelpunt, niet op de eerste plaats zetten. </w:t>
      </w:r>
      <w:r w:rsidR="00CC2F6A" w:rsidRPr="00693985">
        <w:rPr>
          <w:sz w:val="24"/>
          <w:szCs w:val="24"/>
        </w:rPr>
        <w:t>Maar</w:t>
      </w:r>
      <w:r w:rsidRPr="00693985">
        <w:rPr>
          <w:sz w:val="24"/>
          <w:szCs w:val="24"/>
        </w:rPr>
        <w:t xml:space="preserve"> tegelijk ook weten dat je gelijkwaardig bent: niet meer dan een ander, maar ook niet minder dan een ander. Daarom: bescheiden én gelijkwaardig.</w:t>
      </w:r>
    </w:p>
    <w:p w14:paraId="3CDD532C" w14:textId="77777777" w:rsidR="00693985" w:rsidRPr="00693985" w:rsidRDefault="00693985" w:rsidP="00693985">
      <w:pPr>
        <w:rPr>
          <w:sz w:val="16"/>
          <w:szCs w:val="16"/>
        </w:rPr>
      </w:pPr>
    </w:p>
    <w:p w14:paraId="06E3C78D" w14:textId="377624D9" w:rsidR="00723AC5" w:rsidRPr="00693985" w:rsidRDefault="008C18B0" w:rsidP="008C18B0">
      <w:pPr>
        <w:rPr>
          <w:sz w:val="24"/>
          <w:szCs w:val="24"/>
        </w:rPr>
      </w:pPr>
      <w:r w:rsidRPr="00693985">
        <w:rPr>
          <w:sz w:val="24"/>
          <w:szCs w:val="24"/>
        </w:rPr>
        <w:t xml:space="preserve">Maria is ook een voorbeeld van dienstbaarheid. Dienstbaarheid </w:t>
      </w:r>
      <w:r w:rsidR="00723AC5" w:rsidRPr="00693985">
        <w:rPr>
          <w:sz w:val="24"/>
          <w:szCs w:val="24"/>
        </w:rPr>
        <w:t xml:space="preserve">is niet erg populair in onze samenleving. Als een jonge man of vrouw gaat solliciteren, dan wordt verwacht dat ze zelfbewust zijn, weten wat ze kunnen en willen: dit kan ik bijdragen, deze kennis heb ik, deze vaardigheden. </w:t>
      </w:r>
      <w:r w:rsidR="00FD5A5F" w:rsidRPr="00693985">
        <w:rPr>
          <w:sz w:val="24"/>
          <w:szCs w:val="24"/>
        </w:rPr>
        <w:t>Zo gezien is d</w:t>
      </w:r>
      <w:r w:rsidR="00723AC5" w:rsidRPr="00693985">
        <w:rPr>
          <w:sz w:val="24"/>
          <w:szCs w:val="24"/>
        </w:rPr>
        <w:t>ienstbaarheid geen willoze uitlevering aan anderen die over j</w:t>
      </w:r>
      <w:r w:rsidR="00FD5A5F" w:rsidRPr="00693985">
        <w:rPr>
          <w:sz w:val="24"/>
          <w:szCs w:val="24"/>
        </w:rPr>
        <w:t>ou</w:t>
      </w:r>
      <w:r w:rsidR="00723AC5" w:rsidRPr="00693985">
        <w:rPr>
          <w:sz w:val="24"/>
          <w:szCs w:val="24"/>
        </w:rPr>
        <w:t xml:space="preserve"> kunnen beschikken. Het is een bewuste daad om bij te dragen aan een organisatie. Of aan een ideaal: je stelt je in dienst van </w:t>
      </w:r>
      <w:r w:rsidR="00FD5A5F" w:rsidRPr="00693985">
        <w:rPr>
          <w:sz w:val="24"/>
          <w:szCs w:val="24"/>
        </w:rPr>
        <w:t xml:space="preserve">een werkgever, of in dienst van </w:t>
      </w:r>
      <w:r w:rsidR="00723AC5" w:rsidRPr="00693985">
        <w:rPr>
          <w:sz w:val="24"/>
          <w:szCs w:val="24"/>
        </w:rPr>
        <w:t xml:space="preserve">de vrede, de rechtvaardigheid. </w:t>
      </w:r>
      <w:r w:rsidR="0079371A" w:rsidRPr="00693985">
        <w:rPr>
          <w:sz w:val="24"/>
          <w:szCs w:val="24"/>
        </w:rPr>
        <w:t xml:space="preserve">Dienstbaar én zelfbewust! </w:t>
      </w:r>
      <w:r w:rsidR="00723AC5" w:rsidRPr="00693985">
        <w:rPr>
          <w:sz w:val="24"/>
          <w:szCs w:val="24"/>
        </w:rPr>
        <w:t xml:space="preserve"> </w:t>
      </w:r>
    </w:p>
    <w:p w14:paraId="11CC851F" w14:textId="77777777" w:rsidR="00693985" w:rsidRPr="00693985" w:rsidRDefault="00693985" w:rsidP="00693985">
      <w:pPr>
        <w:rPr>
          <w:sz w:val="16"/>
          <w:szCs w:val="16"/>
        </w:rPr>
      </w:pPr>
    </w:p>
    <w:p w14:paraId="079AB3FB" w14:textId="760FBA9E" w:rsidR="00FD5A5F" w:rsidRPr="00693985" w:rsidRDefault="00FD5A5F" w:rsidP="00D74D9D">
      <w:pPr>
        <w:rPr>
          <w:sz w:val="24"/>
          <w:szCs w:val="24"/>
        </w:rPr>
      </w:pPr>
      <w:r w:rsidRPr="00693985">
        <w:rPr>
          <w:sz w:val="24"/>
          <w:szCs w:val="24"/>
        </w:rPr>
        <w:t xml:space="preserve">Bescheiden én gelijkwaardig. Dienstbaar én zelfbewust. </w:t>
      </w:r>
    </w:p>
    <w:p w14:paraId="54F75842" w14:textId="5B616643" w:rsidR="00FD5A5F" w:rsidRPr="00693985" w:rsidRDefault="00FD5A5F" w:rsidP="00D74D9D">
      <w:pPr>
        <w:rPr>
          <w:sz w:val="24"/>
          <w:szCs w:val="24"/>
        </w:rPr>
      </w:pPr>
      <w:r w:rsidRPr="00693985">
        <w:rPr>
          <w:sz w:val="24"/>
          <w:szCs w:val="24"/>
        </w:rPr>
        <w:t>Grote woorden</w:t>
      </w:r>
      <w:r w:rsidR="00CC2F6A" w:rsidRPr="00693985">
        <w:rPr>
          <w:sz w:val="24"/>
          <w:szCs w:val="24"/>
        </w:rPr>
        <w:t xml:space="preserve"> misschien, prachtige idealen</w:t>
      </w:r>
      <w:r w:rsidRPr="00693985">
        <w:rPr>
          <w:sz w:val="24"/>
          <w:szCs w:val="24"/>
        </w:rPr>
        <w:t xml:space="preserve">, maar het kan </w:t>
      </w:r>
      <w:r w:rsidR="00CC2F6A" w:rsidRPr="00693985">
        <w:rPr>
          <w:sz w:val="24"/>
          <w:szCs w:val="24"/>
        </w:rPr>
        <w:t xml:space="preserve">ook </w:t>
      </w:r>
      <w:r w:rsidRPr="00693985">
        <w:rPr>
          <w:sz w:val="24"/>
          <w:szCs w:val="24"/>
        </w:rPr>
        <w:t>heel klein, bij de lift, waar je de ander laat voorgaan; aan tafel, waar je naar het verhaal van de ander luistert, tot ze is uitgepraat, en het niet overneemt, omdat je zelf ook iets heel interessants hebt meegemaakt; het kan door een stoel te halen, omdat je ziet dat zij niet lang kan staan</w:t>
      </w:r>
      <w:r w:rsidR="00CC2F6A" w:rsidRPr="00693985">
        <w:rPr>
          <w:sz w:val="24"/>
          <w:szCs w:val="24"/>
        </w:rPr>
        <w:t>;</w:t>
      </w:r>
      <w:r w:rsidRPr="00693985">
        <w:rPr>
          <w:sz w:val="24"/>
          <w:szCs w:val="24"/>
        </w:rPr>
        <w:t xml:space="preserve"> door je te verplaatsen in die ander. </w:t>
      </w:r>
    </w:p>
    <w:p w14:paraId="6E1BAA56" w14:textId="77777777" w:rsidR="00693985" w:rsidRPr="00693985" w:rsidRDefault="00693985" w:rsidP="00693985">
      <w:pPr>
        <w:rPr>
          <w:sz w:val="16"/>
          <w:szCs w:val="16"/>
        </w:rPr>
      </w:pPr>
    </w:p>
    <w:p w14:paraId="4E0A74B1" w14:textId="37931719" w:rsidR="00FD5A5F" w:rsidRPr="00693985" w:rsidRDefault="00FD5A5F" w:rsidP="00D74D9D">
      <w:pPr>
        <w:rPr>
          <w:sz w:val="24"/>
          <w:szCs w:val="24"/>
        </w:rPr>
      </w:pPr>
      <w:r w:rsidRPr="00693985">
        <w:rPr>
          <w:sz w:val="24"/>
          <w:szCs w:val="24"/>
        </w:rPr>
        <w:t xml:space="preserve">Tegelijk hoef je niet alléén maar te zorgen en te luisteren, jezelf weg te cijferen. Het leven is geven en ontvangen, je mag ook voor jezelf zorgen. </w:t>
      </w:r>
      <w:r w:rsidR="00CC2F6A" w:rsidRPr="00693985">
        <w:rPr>
          <w:sz w:val="24"/>
          <w:szCs w:val="24"/>
        </w:rPr>
        <w:t xml:space="preserve">Ook jijzelf mag er zijn. </w:t>
      </w:r>
      <w:r w:rsidRPr="00693985">
        <w:rPr>
          <w:sz w:val="24"/>
          <w:szCs w:val="24"/>
        </w:rPr>
        <w:t xml:space="preserve">“Hou van de ander, zoals van jezelf” zegt Jezus. Pas als je jezelf liefhebt, weet dat je zelf de moeite waard bent, </w:t>
      </w:r>
      <w:r w:rsidR="007763A8" w:rsidRPr="00693985">
        <w:rPr>
          <w:sz w:val="24"/>
          <w:szCs w:val="24"/>
        </w:rPr>
        <w:t xml:space="preserve">dan kan je bewust dienstbaar zijn, dan kan je kiezen om bescheiden te zijn. </w:t>
      </w:r>
    </w:p>
    <w:p w14:paraId="3662884C" w14:textId="77777777" w:rsidR="00693985" w:rsidRPr="00693985" w:rsidRDefault="00693985" w:rsidP="00693985">
      <w:pPr>
        <w:rPr>
          <w:sz w:val="16"/>
          <w:szCs w:val="16"/>
        </w:rPr>
      </w:pPr>
    </w:p>
    <w:p w14:paraId="592E999F" w14:textId="4978D015" w:rsidR="007763A8" w:rsidRPr="00693985" w:rsidRDefault="007763A8" w:rsidP="00D74D9D">
      <w:pPr>
        <w:rPr>
          <w:sz w:val="24"/>
          <w:szCs w:val="24"/>
        </w:rPr>
      </w:pPr>
      <w:r w:rsidRPr="00693985">
        <w:rPr>
          <w:sz w:val="24"/>
          <w:szCs w:val="24"/>
        </w:rPr>
        <w:t xml:space="preserve">“Je moet wel je plaats weten!” Dat zeggen we meestal tegen iemand die </w:t>
      </w:r>
      <w:r w:rsidR="0097604A" w:rsidRPr="00693985">
        <w:rPr>
          <w:sz w:val="24"/>
          <w:szCs w:val="24"/>
        </w:rPr>
        <w:t>een te grote broek</w:t>
      </w:r>
      <w:r w:rsidRPr="00693985">
        <w:rPr>
          <w:sz w:val="24"/>
          <w:szCs w:val="24"/>
        </w:rPr>
        <w:t xml:space="preserve"> heeft aangetrokken. We bedoelen dat </w:t>
      </w:r>
      <w:r w:rsidR="001848EB" w:rsidRPr="00693985">
        <w:rPr>
          <w:sz w:val="24"/>
          <w:szCs w:val="24"/>
        </w:rPr>
        <w:t xml:space="preserve">hij </w:t>
      </w:r>
      <w:r w:rsidRPr="00693985">
        <w:rPr>
          <w:sz w:val="24"/>
          <w:szCs w:val="24"/>
        </w:rPr>
        <w:t xml:space="preserve">zich wat bescheidener moet </w:t>
      </w:r>
      <w:r w:rsidR="001848EB" w:rsidRPr="00693985">
        <w:rPr>
          <w:sz w:val="24"/>
          <w:szCs w:val="24"/>
        </w:rPr>
        <w:t>opstellen</w:t>
      </w:r>
      <w:r w:rsidRPr="00693985">
        <w:rPr>
          <w:sz w:val="24"/>
          <w:szCs w:val="24"/>
        </w:rPr>
        <w:t xml:space="preserve">. We willen haar wat kleiner. </w:t>
      </w:r>
    </w:p>
    <w:p w14:paraId="7EA6FFFC" w14:textId="3AD38C2C" w:rsidR="001848EB" w:rsidRPr="00693985" w:rsidRDefault="001848EB" w:rsidP="00D74D9D">
      <w:pPr>
        <w:rPr>
          <w:sz w:val="24"/>
          <w:szCs w:val="24"/>
        </w:rPr>
      </w:pPr>
      <w:r w:rsidRPr="00693985">
        <w:rPr>
          <w:sz w:val="24"/>
          <w:szCs w:val="24"/>
        </w:rPr>
        <w:t xml:space="preserve">Wij moeten wel onze plaats weten. </w:t>
      </w:r>
      <w:r w:rsidR="007763A8" w:rsidRPr="00693985">
        <w:rPr>
          <w:sz w:val="24"/>
          <w:szCs w:val="24"/>
        </w:rPr>
        <w:t xml:space="preserve">Maar wat is onze plaats? Wat is uw plaats, mijn plaats? We zijn allemaal gelijkwaardig, allemaal de moeite waard. Waar je ook vandaan komt, van Den Haag of Achterveld, wat voor opleiding je ook hebt gekregen, of je nu nog vlot kan lopen of je komt maar moeizaam vooruit, wij zijn allen gelijkwaardig, allemaal de moeite waard. </w:t>
      </w:r>
    </w:p>
    <w:p w14:paraId="67B764F3" w14:textId="587FE675" w:rsidR="001848EB" w:rsidRPr="00693985" w:rsidRDefault="001848EB" w:rsidP="00D74D9D">
      <w:pPr>
        <w:rPr>
          <w:sz w:val="24"/>
          <w:szCs w:val="24"/>
        </w:rPr>
      </w:pPr>
      <w:r w:rsidRPr="00693985">
        <w:rPr>
          <w:sz w:val="24"/>
          <w:szCs w:val="24"/>
        </w:rPr>
        <w:t xml:space="preserve">Onze plaats is hier. </w:t>
      </w:r>
      <w:r w:rsidR="0097604A" w:rsidRPr="00693985">
        <w:rPr>
          <w:sz w:val="24"/>
          <w:szCs w:val="24"/>
        </w:rPr>
        <w:t>Hier zijn we a</w:t>
      </w:r>
      <w:r w:rsidR="007763A8" w:rsidRPr="00693985">
        <w:rPr>
          <w:sz w:val="24"/>
          <w:szCs w:val="24"/>
        </w:rPr>
        <w:t xml:space="preserve">llemaal een onderdeel in het geheel, allen mede verantwoordelijk, allen </w:t>
      </w:r>
      <w:r w:rsidRPr="00693985">
        <w:rPr>
          <w:sz w:val="24"/>
          <w:szCs w:val="24"/>
        </w:rPr>
        <w:t xml:space="preserve">verbonden met elkaar. Hoe verschillend we ook zijn. </w:t>
      </w:r>
    </w:p>
    <w:p w14:paraId="01A8A89B" w14:textId="2857611E" w:rsidR="001848EB" w:rsidRPr="00693985" w:rsidRDefault="001848EB" w:rsidP="001848EB">
      <w:pPr>
        <w:rPr>
          <w:sz w:val="24"/>
          <w:szCs w:val="24"/>
        </w:rPr>
      </w:pPr>
      <w:r w:rsidRPr="00693985">
        <w:rPr>
          <w:sz w:val="24"/>
          <w:szCs w:val="24"/>
        </w:rPr>
        <w:t>In ons allemaal is God bezig met zijn werk, en in ieder van ons weer anders, soms heel anders. Ieder voegt zo met haar eigenheid een stukje toe, aan de schepping, aan het rijk van God</w:t>
      </w:r>
      <w:r w:rsidR="0097604A" w:rsidRPr="00693985">
        <w:rPr>
          <w:sz w:val="24"/>
          <w:szCs w:val="24"/>
        </w:rPr>
        <w:t>,</w:t>
      </w:r>
      <w:r w:rsidRPr="00693985">
        <w:rPr>
          <w:sz w:val="24"/>
          <w:szCs w:val="24"/>
        </w:rPr>
        <w:t xml:space="preserve"> </w:t>
      </w:r>
      <w:r w:rsidR="0097604A" w:rsidRPr="00693985">
        <w:rPr>
          <w:sz w:val="24"/>
          <w:szCs w:val="24"/>
        </w:rPr>
        <w:t>aan de congregatie.</w:t>
      </w:r>
    </w:p>
    <w:p w14:paraId="7467225F" w14:textId="60A06ED8" w:rsidR="007763A8" w:rsidRPr="00693985" w:rsidRDefault="001848EB" w:rsidP="007763A8">
      <w:pPr>
        <w:rPr>
          <w:sz w:val="24"/>
          <w:szCs w:val="24"/>
        </w:rPr>
      </w:pPr>
      <w:r w:rsidRPr="00693985">
        <w:rPr>
          <w:sz w:val="24"/>
          <w:szCs w:val="24"/>
        </w:rPr>
        <w:t xml:space="preserve">Dat is onze plaats. </w:t>
      </w:r>
      <w:r w:rsidR="007763A8" w:rsidRPr="00693985">
        <w:rPr>
          <w:sz w:val="24"/>
          <w:szCs w:val="24"/>
        </w:rPr>
        <w:t xml:space="preserve">Bescheiden én gelijkwaardig. Dienstbaar én zelfbewust. </w:t>
      </w:r>
    </w:p>
    <w:p w14:paraId="66DD72A8" w14:textId="008E380A" w:rsidR="001848EB" w:rsidRDefault="001848EB" w:rsidP="00D74D9D">
      <w:pPr>
        <w:rPr>
          <w:sz w:val="24"/>
          <w:szCs w:val="24"/>
        </w:rPr>
      </w:pPr>
      <w:r w:rsidRPr="00693985">
        <w:rPr>
          <w:sz w:val="24"/>
          <w:szCs w:val="24"/>
        </w:rPr>
        <w:t xml:space="preserve">Amen. </w:t>
      </w:r>
    </w:p>
    <w:p w14:paraId="6B08869C" w14:textId="77777777" w:rsidR="00BF1410" w:rsidRPr="00BF1410" w:rsidRDefault="00BF1410" w:rsidP="00D74D9D">
      <w:pPr>
        <w:rPr>
          <w:sz w:val="16"/>
          <w:szCs w:val="16"/>
        </w:rPr>
      </w:pPr>
    </w:p>
    <w:p w14:paraId="4874DD81" w14:textId="16B8BFB0" w:rsidR="00BF1410" w:rsidRPr="00BF1410" w:rsidRDefault="00BF1410" w:rsidP="00BF1410">
      <w:pPr>
        <w:jc w:val="right"/>
        <w:rPr>
          <w:i/>
          <w:iCs/>
          <w:sz w:val="20"/>
          <w:szCs w:val="20"/>
        </w:rPr>
      </w:pPr>
      <w:r w:rsidRPr="00BF1410">
        <w:rPr>
          <w:i/>
          <w:iCs/>
          <w:sz w:val="20"/>
          <w:szCs w:val="20"/>
        </w:rPr>
        <w:t>Amersfoort, 31 mei 2022, Emmanuel Gerritsen</w:t>
      </w:r>
    </w:p>
    <w:sectPr w:rsidR="00BF1410" w:rsidRPr="00BF1410" w:rsidSect="00876F35">
      <w:headerReference w:type="default" r:id="rId6"/>
      <w:pgSz w:w="11906" w:h="16838"/>
      <w:pgMar w:top="727" w:right="1418" w:bottom="680" w:left="1418" w:header="425"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0636F" w14:textId="77777777" w:rsidR="004C0358" w:rsidRDefault="004C0358" w:rsidP="004C0358">
      <w:r>
        <w:separator/>
      </w:r>
    </w:p>
  </w:endnote>
  <w:endnote w:type="continuationSeparator" w:id="0">
    <w:p w14:paraId="3C13CF44" w14:textId="77777777" w:rsidR="004C0358" w:rsidRDefault="004C0358" w:rsidP="004C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7B39" w14:textId="77777777" w:rsidR="004C0358" w:rsidRDefault="004C0358" w:rsidP="004C0358">
      <w:r>
        <w:separator/>
      </w:r>
    </w:p>
  </w:footnote>
  <w:footnote w:type="continuationSeparator" w:id="0">
    <w:p w14:paraId="5DD67DEF" w14:textId="77777777" w:rsidR="004C0358" w:rsidRDefault="004C0358" w:rsidP="004C0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CC2A" w14:textId="258DB7B7" w:rsidR="004C0358" w:rsidRPr="00876F35" w:rsidRDefault="004C0358" w:rsidP="004C0358">
    <w:pPr>
      <w:pStyle w:val="Koptekst"/>
      <w:jc w:val="right"/>
      <w:rPr>
        <w:i/>
        <w:iCs/>
        <w:sz w:val="20"/>
        <w:szCs w:val="20"/>
      </w:rPr>
    </w:pPr>
    <w:r w:rsidRPr="00876F35">
      <w:rPr>
        <w:i/>
        <w:iCs/>
        <w:sz w:val="20"/>
        <w:szCs w:val="20"/>
      </w:rPr>
      <w:t>Congregatiedag 31 mei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38A"/>
    <w:rsid w:val="001848EB"/>
    <w:rsid w:val="0028612B"/>
    <w:rsid w:val="00291543"/>
    <w:rsid w:val="003108D5"/>
    <w:rsid w:val="004220AA"/>
    <w:rsid w:val="004C0358"/>
    <w:rsid w:val="00500104"/>
    <w:rsid w:val="005B692E"/>
    <w:rsid w:val="00693985"/>
    <w:rsid w:val="006A5C91"/>
    <w:rsid w:val="00712FDA"/>
    <w:rsid w:val="00723AC5"/>
    <w:rsid w:val="007763A8"/>
    <w:rsid w:val="0079371A"/>
    <w:rsid w:val="00855117"/>
    <w:rsid w:val="00876F35"/>
    <w:rsid w:val="008C18B0"/>
    <w:rsid w:val="0097604A"/>
    <w:rsid w:val="00B9134D"/>
    <w:rsid w:val="00BF1410"/>
    <w:rsid w:val="00C32068"/>
    <w:rsid w:val="00C63C1B"/>
    <w:rsid w:val="00C70DC0"/>
    <w:rsid w:val="00CC0BCD"/>
    <w:rsid w:val="00CC2F6A"/>
    <w:rsid w:val="00D74D9D"/>
    <w:rsid w:val="00E239A8"/>
    <w:rsid w:val="00E960B1"/>
    <w:rsid w:val="00EE37D1"/>
    <w:rsid w:val="00F1038A"/>
    <w:rsid w:val="00F30D5E"/>
    <w:rsid w:val="00F9620A"/>
    <w:rsid w:val="00FD5A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B31135"/>
  <w15:chartTrackingRefBased/>
  <w15:docId w15:val="{9AA9FB38-0137-43F4-B889-9F02F610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autoSpaceDN w:val="0"/>
      <w:textAlignment w:val="baseline"/>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C0358"/>
    <w:pPr>
      <w:tabs>
        <w:tab w:val="center" w:pos="4536"/>
        <w:tab w:val="right" w:pos="9072"/>
      </w:tabs>
    </w:pPr>
  </w:style>
  <w:style w:type="character" w:customStyle="1" w:styleId="KoptekstChar">
    <w:name w:val="Koptekst Char"/>
    <w:basedOn w:val="Standaardalinea-lettertype"/>
    <w:link w:val="Koptekst"/>
    <w:uiPriority w:val="99"/>
    <w:rsid w:val="004C0358"/>
  </w:style>
  <w:style w:type="paragraph" w:styleId="Voettekst">
    <w:name w:val="footer"/>
    <w:basedOn w:val="Standaard"/>
    <w:link w:val="VoettekstChar"/>
    <w:uiPriority w:val="99"/>
    <w:unhideWhenUsed/>
    <w:rsid w:val="004C0358"/>
    <w:pPr>
      <w:tabs>
        <w:tab w:val="center" w:pos="4536"/>
        <w:tab w:val="right" w:pos="9072"/>
      </w:tabs>
    </w:pPr>
  </w:style>
  <w:style w:type="character" w:customStyle="1" w:styleId="VoettekstChar">
    <w:name w:val="Voettekst Char"/>
    <w:basedOn w:val="Standaardalinea-lettertype"/>
    <w:link w:val="Voettekst"/>
    <w:uiPriority w:val="99"/>
    <w:rsid w:val="004C0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996011">
      <w:bodyDiv w:val="1"/>
      <w:marLeft w:val="0"/>
      <w:marRight w:val="0"/>
      <w:marTop w:val="0"/>
      <w:marBottom w:val="0"/>
      <w:divBdr>
        <w:top w:val="none" w:sz="0" w:space="0" w:color="auto"/>
        <w:left w:val="none" w:sz="0" w:space="0" w:color="auto"/>
        <w:bottom w:val="none" w:sz="0" w:space="0" w:color="auto"/>
        <w:right w:val="none" w:sz="0" w:space="0" w:color="auto"/>
      </w:divBdr>
    </w:div>
    <w:div w:id="212487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7FA7F6BFAD44F83D7C5FF6D8F2CEB" ma:contentTypeVersion="12" ma:contentTypeDescription="Een nieuw document maken." ma:contentTypeScope="" ma:versionID="861fb19e3963b6429dc316120aef778e">
  <xsd:schema xmlns:xsd="http://www.w3.org/2001/XMLSchema" xmlns:xs="http://www.w3.org/2001/XMLSchema" xmlns:p="http://schemas.microsoft.com/office/2006/metadata/properties" xmlns:ns2="ed0a8cbc-2130-4f8e-ab41-7e5af9a87e30" xmlns:ns3="438048b9-203c-4e0c-a658-3b549c4b0024" targetNamespace="http://schemas.microsoft.com/office/2006/metadata/properties" ma:root="true" ma:fieldsID="50fef361898237d6cddb94d45d3a5bf8" ns2:_="" ns3:_="">
    <xsd:import namespace="ed0a8cbc-2130-4f8e-ab41-7e5af9a87e30"/>
    <xsd:import namespace="438048b9-203c-4e0c-a658-3b549c4b0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a8cbc-2130-4f8e-ab41-7e5af9a87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0cf3a112-cf18-479f-9d25-5e9d4cfbdd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8048b9-203c-4e0c-a658-3b549c4b002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f820663-e24d-4036-8b65-a4bc02891aff}" ma:internalName="TaxCatchAll" ma:showField="CatchAllData" ma:web="438048b9-203c-4e0c-a658-3b549c4b0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0a8cbc-2130-4f8e-ab41-7e5af9a87e30">
      <Terms xmlns="http://schemas.microsoft.com/office/infopath/2007/PartnerControls"/>
    </lcf76f155ced4ddcb4097134ff3c332f>
    <TaxCatchAll xmlns="438048b9-203c-4e0c-a658-3b549c4b0024" xsi:nil="true"/>
  </documentManagement>
</p:properties>
</file>

<file path=customXml/itemProps1.xml><?xml version="1.0" encoding="utf-8"?>
<ds:datastoreItem xmlns:ds="http://schemas.openxmlformats.org/officeDocument/2006/customXml" ds:itemID="{C8C3E49C-CCF6-4583-B02F-BB3DD0A3115F}"/>
</file>

<file path=customXml/itemProps2.xml><?xml version="1.0" encoding="utf-8"?>
<ds:datastoreItem xmlns:ds="http://schemas.openxmlformats.org/officeDocument/2006/customXml" ds:itemID="{DAB961DF-E1F6-4B5F-8587-43DF7542A997}"/>
</file>

<file path=customXml/itemProps3.xml><?xml version="1.0" encoding="utf-8"?>
<ds:datastoreItem xmlns:ds="http://schemas.openxmlformats.org/officeDocument/2006/customXml" ds:itemID="{3980A495-EFC2-4F6F-9C9D-BF2258ABC315}"/>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5454</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Ella Oomens</cp:lastModifiedBy>
  <cp:revision>2</cp:revision>
  <cp:lastPrinted>2022-05-31T07:02:00Z</cp:lastPrinted>
  <dcterms:created xsi:type="dcterms:W3CDTF">2022-06-07T09:56:00Z</dcterms:created>
  <dcterms:modified xsi:type="dcterms:W3CDTF">2022-06-07T09:56:00Z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0x010100D007FA7F6BFAD44F83D7C5FF6D8F2CEB</vt:lpwstr>
  </property>
</Properties>
</file>